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pPr w:leftFromText="180" w:rightFromText="180" w:vertAnchor="text" w:horzAnchor="margin" w:tblpY="-424"/>
        <w:tblW w:w="10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24"/>
      </w:tblGrid>
      <w:tr w:rsidR="002C442B" w:rsidRPr="00AC5254" w14:paraId="3D1C6246" w14:textId="77777777" w:rsidTr="0033324B">
        <w:trPr>
          <w:trHeight w:val="2410"/>
        </w:trPr>
        <w:tc>
          <w:tcPr>
            <w:tcW w:w="10324" w:type="dxa"/>
          </w:tcPr>
          <w:p w14:paraId="268865CA" w14:textId="77777777" w:rsidR="002C442B" w:rsidRDefault="002C442B" w:rsidP="0033324B">
            <w:pPr>
              <w:ind w:left="720" w:firstLine="720"/>
              <w:jc w:val="center"/>
              <w:rPr>
                <w:rFonts w:ascii="GHEA Grapalat" w:hAnsi="GHEA Grapalat"/>
                <w:color w:val="323E4F" w:themeColor="text2" w:themeShade="BF"/>
                <w:sz w:val="30"/>
                <w:szCs w:val="30"/>
                <w:lang w:val="hy-AM"/>
              </w:rPr>
            </w:pPr>
            <w:r>
              <w:rPr>
                <w:noProof/>
              </w:rPr>
              <w:drawing>
                <wp:anchor distT="0" distB="0" distL="114300" distR="114300" simplePos="0" relativeHeight="251659264" behindDoc="0" locked="0" layoutInCell="1" allowOverlap="1" wp14:anchorId="3CBE8320" wp14:editId="73B944C7">
                  <wp:simplePos x="0" y="0"/>
                  <wp:positionH relativeFrom="column">
                    <wp:posOffset>159947</wp:posOffset>
                  </wp:positionH>
                  <wp:positionV relativeFrom="paragraph">
                    <wp:posOffset>60460</wp:posOffset>
                  </wp:positionV>
                  <wp:extent cx="1174115" cy="1114425"/>
                  <wp:effectExtent l="0" t="0" r="6985" b="9525"/>
                  <wp:wrapNone/>
                  <wp:docPr id="3" name="Picture 3" descr="coa"/>
                  <wp:cNvGraphicFramePr/>
                  <a:graphic xmlns:a="http://schemas.openxmlformats.org/drawingml/2006/main">
                    <a:graphicData uri="http://schemas.openxmlformats.org/drawingml/2006/picture">
                      <pic:pic xmlns:pic="http://schemas.openxmlformats.org/drawingml/2006/picture">
                        <pic:nvPicPr>
                          <pic:cNvPr id="5" name="Picture 5" descr="coa"/>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74115" cy="1114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B5B7CB" w14:textId="77777777" w:rsidR="002C442B" w:rsidRPr="005979B7" w:rsidRDefault="002C442B" w:rsidP="0033324B">
            <w:pPr>
              <w:ind w:left="720" w:firstLine="720"/>
              <w:jc w:val="center"/>
              <w:rPr>
                <w:rFonts w:ascii="GHEA Grapalat" w:hAnsi="GHEA Grapalat"/>
                <w:b/>
                <w:color w:val="323E4F" w:themeColor="text2" w:themeShade="BF"/>
                <w:sz w:val="30"/>
                <w:szCs w:val="30"/>
                <w:lang w:val="hy-AM"/>
              </w:rPr>
            </w:pPr>
            <w:r w:rsidRPr="005979B7">
              <w:rPr>
                <w:rFonts w:ascii="GHEA Grapalat" w:hAnsi="GHEA Grapalat"/>
                <w:b/>
                <w:color w:val="323E4F" w:themeColor="text2" w:themeShade="BF"/>
                <w:sz w:val="30"/>
                <w:szCs w:val="30"/>
                <w:lang w:val="hy-AM"/>
              </w:rPr>
              <w:t>ՀԱՅԱՍՏԱՆԻ ՀԱՆՐԱՊԵՏՈՒԹՅԱՆ</w:t>
            </w:r>
          </w:p>
          <w:p w14:paraId="2B58D68A" w14:textId="77777777" w:rsidR="002C442B" w:rsidRPr="005979B7" w:rsidRDefault="002C442B" w:rsidP="0033324B">
            <w:pPr>
              <w:ind w:left="720" w:firstLine="720"/>
              <w:jc w:val="center"/>
              <w:rPr>
                <w:rFonts w:ascii="GHEA Grapalat" w:hAnsi="GHEA Grapalat"/>
                <w:b/>
                <w:color w:val="323E4F" w:themeColor="text2" w:themeShade="BF"/>
                <w:sz w:val="32"/>
                <w:szCs w:val="32"/>
                <w:lang w:val="hy-AM"/>
              </w:rPr>
            </w:pPr>
            <w:r w:rsidRPr="005979B7">
              <w:rPr>
                <w:rFonts w:ascii="GHEA Grapalat" w:hAnsi="GHEA Grapalat"/>
                <w:b/>
                <w:color w:val="323E4F" w:themeColor="text2" w:themeShade="BF"/>
                <w:sz w:val="32"/>
                <w:szCs w:val="32"/>
                <w:lang w:val="hy-AM"/>
              </w:rPr>
              <w:t>ՀԱՇՎԵՔՆՆԻՉ ՊԱԼԱՏ</w:t>
            </w:r>
          </w:p>
          <w:p w14:paraId="0A2B4646" w14:textId="77777777" w:rsidR="002C442B" w:rsidRPr="00D03B71" w:rsidRDefault="002C442B" w:rsidP="0033324B">
            <w:pPr>
              <w:ind w:left="720" w:firstLine="720"/>
              <w:jc w:val="center"/>
              <w:rPr>
                <w:rFonts w:ascii="GHEA Grapalat" w:hAnsi="GHEA Grapalat"/>
                <w:b/>
                <w:color w:val="323E4F" w:themeColor="text2" w:themeShade="BF"/>
                <w:spacing w:val="80"/>
                <w:sz w:val="32"/>
                <w:szCs w:val="32"/>
                <w:lang w:val="hy-AM"/>
              </w:rPr>
            </w:pPr>
            <w:r w:rsidRPr="00D03B71">
              <w:rPr>
                <w:rFonts w:ascii="GHEA Grapalat" w:hAnsi="GHEA Grapalat"/>
                <w:b/>
                <w:color w:val="323E4F" w:themeColor="text2" w:themeShade="BF"/>
                <w:spacing w:val="80"/>
                <w:sz w:val="32"/>
                <w:szCs w:val="32"/>
                <w:lang w:val="hy-AM"/>
              </w:rPr>
              <w:t>ՆԱԽԱԳԱՀ</w:t>
            </w:r>
          </w:p>
          <w:p w14:paraId="3933B29D" w14:textId="77777777" w:rsidR="002C442B" w:rsidRPr="00DD3862" w:rsidRDefault="002C442B" w:rsidP="0033324B">
            <w:pPr>
              <w:jc w:val="center"/>
              <w:rPr>
                <w:rFonts w:ascii="GHEA Grapalat" w:hAnsi="GHEA Grapalat"/>
                <w:b/>
                <w:dstrike/>
                <w:color w:val="323E4F" w:themeColor="text2" w:themeShade="BF"/>
                <w:sz w:val="34"/>
                <w:szCs w:val="34"/>
                <w:u w:val="single"/>
                <w:lang w:val="hy-AM"/>
              </w:rPr>
            </w:pPr>
            <w:r w:rsidRPr="00DD3862">
              <w:rPr>
                <w:rFonts w:ascii="GHEA Grapalat" w:hAnsi="GHEA Grapalat"/>
                <w:b/>
                <w:dstrike/>
                <w:color w:val="323E4F" w:themeColor="text2" w:themeShade="BF"/>
                <w:sz w:val="34"/>
                <w:szCs w:val="34"/>
                <w:u w:val="single"/>
                <w:lang w:val="hy-AM"/>
              </w:rPr>
              <w:t>——————————————————————</w:t>
            </w:r>
            <w:r>
              <w:rPr>
                <w:rFonts w:ascii="GHEA Grapalat" w:hAnsi="GHEA Grapalat"/>
                <w:b/>
                <w:dstrike/>
                <w:color w:val="323E4F" w:themeColor="text2" w:themeShade="BF"/>
                <w:sz w:val="34"/>
                <w:szCs w:val="34"/>
                <w:u w:val="single"/>
                <w:lang w:val="hy-AM"/>
              </w:rPr>
              <w:t>——————</w:t>
            </w:r>
          </w:p>
          <w:p w14:paraId="0F57F9F2" w14:textId="77777777" w:rsidR="002C442B" w:rsidRPr="0068522C" w:rsidRDefault="002C442B" w:rsidP="0033324B">
            <w:pPr>
              <w:jc w:val="center"/>
              <w:rPr>
                <w:rFonts w:ascii="GHEA Grapalat" w:hAnsi="GHEA Grapalat" w:cs="Sylfaen"/>
                <w:color w:val="323E4F" w:themeColor="text2" w:themeShade="BF"/>
                <w:sz w:val="16"/>
                <w:szCs w:val="18"/>
                <w:u w:val="single"/>
                <w:lang w:val="hy-AM"/>
              </w:rPr>
            </w:pPr>
            <w:r w:rsidRPr="00DD3862">
              <w:rPr>
                <w:rFonts w:ascii="GHEA Grapalat" w:hAnsi="GHEA Grapalat" w:cs="Sylfaen"/>
                <w:color w:val="323E4F" w:themeColor="text2" w:themeShade="BF"/>
                <w:sz w:val="16"/>
                <w:szCs w:val="18"/>
                <w:lang w:val="hy-AM"/>
              </w:rPr>
              <w:t>Հայաստանի Հանրապետություն, 0019 Երևան, Մ. Բաղրամյան 19, հեռ. (+374 11) 888-107, 888-146, էլ. հասցե` secretariat@armsai</w:t>
            </w:r>
            <w:hyperlink r:id="rId7" w:history="1">
              <w:r w:rsidRPr="00EB06E0">
                <w:rPr>
                  <w:rStyle w:val="Hyperlink"/>
                  <w:rFonts w:ascii="GHEA Grapalat" w:hAnsi="GHEA Grapalat" w:cs="Sylfaen"/>
                  <w:color w:val="323E4F" w:themeColor="text2" w:themeShade="BF"/>
                  <w:sz w:val="16"/>
                  <w:szCs w:val="18"/>
                  <w:u w:val="none"/>
                  <w:lang w:val="hy-AM"/>
                </w:rPr>
                <w:t>.am</w:t>
              </w:r>
            </w:hyperlink>
          </w:p>
        </w:tc>
      </w:tr>
    </w:tbl>
    <w:p w14:paraId="04F2FB76" w14:textId="77777777" w:rsidR="002C442B" w:rsidRPr="00844EC8" w:rsidRDefault="002C442B" w:rsidP="002C442B">
      <w:pPr>
        <w:rPr>
          <w:lang w:val="hy-AM"/>
        </w:rPr>
      </w:pPr>
      <w:r w:rsidRPr="00844EC8">
        <w:rPr>
          <w:lang w:val="hy-AM"/>
        </w:rPr>
        <w:t xml:space="preserve">     </w:t>
      </w:r>
    </w:p>
    <w:p w14:paraId="78A5A426" w14:textId="77777777" w:rsidR="002C442B" w:rsidRPr="00063EEB" w:rsidRDefault="002C442B" w:rsidP="002C442B">
      <w:pPr>
        <w:rPr>
          <w:rFonts w:ascii="GHEA Grapalat" w:hAnsi="GHEA Grapalat"/>
          <w:lang w:val="hy-AM"/>
        </w:rPr>
      </w:pPr>
      <w:r w:rsidRPr="00063EEB">
        <w:rPr>
          <w:rFonts w:ascii="GHEA Grapalat" w:hAnsi="GHEA Grapalat" w:cs="Sylfaen"/>
          <w:color w:val="000000"/>
          <w:shd w:val="clear" w:color="auto" w:fill="FFFFFF"/>
          <w:lang w:val="hy-AM"/>
        </w:rPr>
        <w:t>ՀՊԵ</w:t>
      </w:r>
      <w:r w:rsidRPr="00063EEB">
        <w:rPr>
          <w:rFonts w:ascii="GHEA Grapalat" w:hAnsi="GHEA Grapalat"/>
          <w:color w:val="000000"/>
          <w:shd w:val="clear" w:color="auto" w:fill="FFFFFF"/>
          <w:lang w:val="hy-AM"/>
        </w:rPr>
        <w:t>/01/</w:t>
      </w:r>
      <w:r w:rsidRPr="003C28D3">
        <w:rPr>
          <w:rFonts w:ascii="GHEA Grapalat" w:hAnsi="GHEA Grapalat"/>
          <w:shd w:val="clear" w:color="auto" w:fill="FFFFFF"/>
          <w:lang w:val="hy-AM"/>
        </w:rPr>
        <w:t>337</w:t>
      </w:r>
      <w:r w:rsidRPr="00063EEB">
        <w:rPr>
          <w:rFonts w:ascii="GHEA Grapalat" w:hAnsi="GHEA Grapalat"/>
          <w:color w:val="000000"/>
          <w:shd w:val="clear" w:color="auto" w:fill="FFFFFF"/>
          <w:lang w:val="hy-AM"/>
        </w:rPr>
        <w:t>-202</w:t>
      </w:r>
      <w:r>
        <w:rPr>
          <w:rFonts w:ascii="GHEA Grapalat" w:hAnsi="GHEA Grapalat"/>
          <w:color w:val="000000"/>
          <w:shd w:val="clear" w:color="auto" w:fill="FFFFFF"/>
          <w:lang w:val="hy-AM"/>
        </w:rPr>
        <w:t>5</w:t>
      </w:r>
    </w:p>
    <w:p w14:paraId="05972E2F" w14:textId="77777777" w:rsidR="002C442B" w:rsidRPr="0068522C" w:rsidRDefault="002C442B" w:rsidP="002C442B">
      <w:pPr>
        <w:spacing w:line="276" w:lineRule="auto"/>
        <w:ind w:firstLine="851"/>
        <w:jc w:val="right"/>
        <w:rPr>
          <w:rFonts w:ascii="GHEA Grapalat" w:eastAsia="Calibri" w:hAnsi="GHEA Grapalat" w:cs="Sylfaen"/>
          <w:bCs/>
          <w:lang w:val="hy-AM"/>
        </w:rPr>
      </w:pPr>
      <w:r w:rsidRPr="0068522C">
        <w:rPr>
          <w:rFonts w:ascii="GHEA Grapalat" w:eastAsia="Calibri" w:hAnsi="GHEA Grapalat" w:cs="Sylfaen"/>
          <w:bCs/>
          <w:lang w:val="hy-AM"/>
        </w:rPr>
        <w:t>ՀԱՅԱՍՏԱՆԻ ՀԱՆՐԱՊԵՏՈՒԹՅԱՆ</w:t>
      </w:r>
    </w:p>
    <w:p w14:paraId="13D3759A" w14:textId="77777777" w:rsidR="002C442B" w:rsidRPr="0068522C" w:rsidRDefault="002C442B" w:rsidP="002C442B">
      <w:pPr>
        <w:spacing w:line="276" w:lineRule="auto"/>
        <w:ind w:firstLine="851"/>
        <w:jc w:val="right"/>
        <w:rPr>
          <w:rFonts w:ascii="GHEA Grapalat" w:eastAsia="Calibri" w:hAnsi="GHEA Grapalat" w:cs="Sylfaen"/>
          <w:bCs/>
          <w:lang w:val="hy-AM"/>
        </w:rPr>
      </w:pPr>
      <w:r w:rsidRPr="0068522C">
        <w:rPr>
          <w:rFonts w:ascii="GHEA Grapalat" w:eastAsia="Calibri" w:hAnsi="GHEA Grapalat" w:cs="Sylfaen"/>
          <w:bCs/>
          <w:lang w:val="hy-AM"/>
        </w:rPr>
        <w:t>ՖԻՆԱՆՍՆԵՐԻ ՆԱԽԱՐԱՐ</w:t>
      </w:r>
    </w:p>
    <w:p w14:paraId="32535516" w14:textId="77777777" w:rsidR="002C442B" w:rsidRPr="0068522C" w:rsidRDefault="002C442B" w:rsidP="002C442B">
      <w:pPr>
        <w:spacing w:line="276" w:lineRule="auto"/>
        <w:ind w:firstLine="851"/>
        <w:jc w:val="right"/>
        <w:rPr>
          <w:rFonts w:ascii="GHEA Grapalat" w:eastAsia="Calibri" w:hAnsi="GHEA Grapalat" w:cs="Sylfaen"/>
          <w:bCs/>
          <w:lang w:val="hy-AM"/>
        </w:rPr>
      </w:pPr>
      <w:r w:rsidRPr="0068522C">
        <w:rPr>
          <w:rFonts w:ascii="GHEA Grapalat" w:eastAsia="Calibri" w:hAnsi="GHEA Grapalat" w:cs="Sylfaen"/>
          <w:bCs/>
          <w:lang w:val="hy-AM"/>
        </w:rPr>
        <w:t>ՊԱՐՈՆ ՎԱՀԵ ՀՈՎՀԱՆՆԻՍՅԱՆԻՆ</w:t>
      </w:r>
    </w:p>
    <w:p w14:paraId="41F3F30D" w14:textId="77777777" w:rsidR="002C442B" w:rsidRPr="0068522C" w:rsidRDefault="002C442B" w:rsidP="002C442B">
      <w:pPr>
        <w:spacing w:line="276" w:lineRule="auto"/>
        <w:ind w:firstLine="851"/>
        <w:rPr>
          <w:rFonts w:ascii="GHEA Grapalat" w:eastAsia="Calibri" w:hAnsi="GHEA Grapalat" w:cs="Sylfaen"/>
          <w:bCs/>
          <w:lang w:val="hy-AM"/>
        </w:rPr>
      </w:pPr>
    </w:p>
    <w:p w14:paraId="46C00D31" w14:textId="77777777" w:rsidR="002C442B" w:rsidRPr="0068522C" w:rsidRDefault="002C442B" w:rsidP="002C442B">
      <w:pPr>
        <w:spacing w:line="276" w:lineRule="auto"/>
        <w:ind w:firstLine="851"/>
        <w:rPr>
          <w:rFonts w:ascii="GHEA Grapalat" w:eastAsia="Calibri" w:hAnsi="GHEA Grapalat" w:cs="Sylfaen"/>
          <w:bCs/>
          <w:lang w:val="hy-AM"/>
        </w:rPr>
      </w:pPr>
    </w:p>
    <w:p w14:paraId="50C6F7FA" w14:textId="77777777" w:rsidR="002C442B" w:rsidRPr="0068522C" w:rsidRDefault="002C442B" w:rsidP="002C442B">
      <w:pPr>
        <w:spacing w:line="360" w:lineRule="auto"/>
        <w:ind w:firstLine="851"/>
        <w:rPr>
          <w:rFonts w:ascii="GHEA Grapalat" w:eastAsia="Calibri" w:hAnsi="GHEA Grapalat" w:cs="Sylfaen"/>
          <w:bCs/>
          <w:lang w:val="hy-AM"/>
        </w:rPr>
      </w:pPr>
      <w:r w:rsidRPr="0068522C">
        <w:rPr>
          <w:rFonts w:ascii="GHEA Grapalat" w:eastAsia="Calibri" w:hAnsi="GHEA Grapalat" w:cs="Sylfaen"/>
          <w:bCs/>
          <w:lang w:val="hy-AM"/>
        </w:rPr>
        <w:t>Հարգելի պարոն Հովհաննիսյան</w:t>
      </w:r>
    </w:p>
    <w:p w14:paraId="7C24103A" w14:textId="77777777" w:rsidR="002C442B" w:rsidRDefault="002C442B" w:rsidP="002C442B">
      <w:pPr>
        <w:spacing w:line="360" w:lineRule="auto"/>
        <w:ind w:firstLine="851"/>
        <w:jc w:val="both"/>
        <w:rPr>
          <w:rFonts w:ascii="GHEA Grapalat" w:hAnsi="GHEA Grapalat"/>
          <w:bCs/>
          <w:lang w:val="hy-AM"/>
        </w:rPr>
      </w:pPr>
      <w:r>
        <w:rPr>
          <w:rFonts w:ascii="GHEA Grapalat" w:hAnsi="GHEA Grapalat"/>
          <w:bCs/>
          <w:lang w:val="hy-AM"/>
        </w:rPr>
        <w:t>ՀՀ</w:t>
      </w:r>
      <w:r w:rsidRPr="0068522C">
        <w:rPr>
          <w:rFonts w:ascii="GHEA Grapalat" w:hAnsi="GHEA Grapalat"/>
          <w:bCs/>
          <w:lang w:val="hy-AM"/>
        </w:rPr>
        <w:t xml:space="preserve"> վարչապետի </w:t>
      </w:r>
      <w:r>
        <w:rPr>
          <w:rFonts w:ascii="GHEA Grapalat" w:hAnsi="GHEA Grapalat"/>
          <w:bCs/>
          <w:lang w:val="hy-AM"/>
        </w:rPr>
        <w:t>16</w:t>
      </w:r>
      <w:r w:rsidRPr="0068522C">
        <w:rPr>
          <w:rFonts w:ascii="GHEA Grapalat" w:hAnsi="GHEA Grapalat"/>
          <w:bCs/>
          <w:lang w:val="hy-AM"/>
        </w:rPr>
        <w:t>.01.202</w:t>
      </w:r>
      <w:r>
        <w:rPr>
          <w:rFonts w:ascii="GHEA Grapalat" w:hAnsi="GHEA Grapalat"/>
          <w:bCs/>
          <w:lang w:val="hy-AM"/>
        </w:rPr>
        <w:t>5</w:t>
      </w:r>
      <w:r w:rsidRPr="0068522C">
        <w:rPr>
          <w:rFonts w:ascii="GHEA Grapalat" w:hAnsi="GHEA Grapalat"/>
          <w:bCs/>
          <w:lang w:val="hy-AM"/>
        </w:rPr>
        <w:t>թ. N</w:t>
      </w:r>
      <w:r>
        <w:rPr>
          <w:rFonts w:ascii="GHEA Grapalat" w:hAnsi="GHEA Grapalat"/>
          <w:bCs/>
          <w:lang w:val="hy-AM"/>
        </w:rPr>
        <w:t xml:space="preserve"> 36</w:t>
      </w:r>
      <w:r w:rsidRPr="0068522C">
        <w:rPr>
          <w:rFonts w:ascii="GHEA Grapalat" w:hAnsi="GHEA Grapalat"/>
          <w:bCs/>
          <w:lang w:val="hy-AM"/>
        </w:rPr>
        <w:t>-Ա որոշման հավելվածով սահմանված ժամանակացույցի</w:t>
      </w:r>
      <w:r>
        <w:rPr>
          <w:rFonts w:ascii="GHEA Grapalat" w:hAnsi="GHEA Grapalat"/>
          <w:bCs/>
          <w:lang w:val="hy-AM"/>
        </w:rPr>
        <w:t xml:space="preserve"> համաձայն և ՀՀ ֆինանսների նախարարության 25</w:t>
      </w:r>
      <w:r>
        <w:rPr>
          <w:rFonts w:ascii="Cambria Math" w:hAnsi="Cambria Math"/>
          <w:bCs/>
          <w:lang w:val="hy-AM"/>
        </w:rPr>
        <w:t>․</w:t>
      </w:r>
      <w:r>
        <w:rPr>
          <w:rFonts w:ascii="GHEA Grapalat" w:hAnsi="GHEA Grapalat"/>
          <w:bCs/>
          <w:lang w:val="hy-AM"/>
        </w:rPr>
        <w:t>04</w:t>
      </w:r>
      <w:r>
        <w:rPr>
          <w:rFonts w:ascii="Cambria Math" w:hAnsi="Cambria Math"/>
          <w:bCs/>
          <w:lang w:val="hy-AM"/>
        </w:rPr>
        <w:t>․</w:t>
      </w:r>
      <w:r>
        <w:rPr>
          <w:rFonts w:ascii="GHEA Grapalat" w:hAnsi="GHEA Grapalat"/>
          <w:bCs/>
          <w:lang w:val="hy-AM"/>
        </w:rPr>
        <w:t>2025թ</w:t>
      </w:r>
      <w:r>
        <w:rPr>
          <w:rFonts w:ascii="Cambria Math" w:hAnsi="Cambria Math"/>
          <w:bCs/>
          <w:lang w:val="hy-AM"/>
        </w:rPr>
        <w:t>․</w:t>
      </w:r>
      <w:r>
        <w:rPr>
          <w:rFonts w:ascii="GHEA Grapalat" w:hAnsi="GHEA Grapalat"/>
          <w:bCs/>
          <w:lang w:val="hy-AM"/>
        </w:rPr>
        <w:t xml:space="preserve"> </w:t>
      </w:r>
      <w:r w:rsidRPr="0068522C">
        <w:rPr>
          <w:rFonts w:ascii="GHEA Grapalat" w:hAnsi="GHEA Grapalat"/>
          <w:bCs/>
          <w:lang w:val="hy-AM"/>
        </w:rPr>
        <w:t>N</w:t>
      </w:r>
      <w:r>
        <w:rPr>
          <w:rFonts w:ascii="Cambria" w:hAnsi="Cambria"/>
          <w:bCs/>
          <w:lang w:val="hy-AM"/>
        </w:rPr>
        <w:t> </w:t>
      </w:r>
      <w:r>
        <w:rPr>
          <w:rFonts w:ascii="GHEA Grapalat" w:hAnsi="GHEA Grapalat"/>
          <w:bCs/>
          <w:lang w:val="hy-AM"/>
        </w:rPr>
        <w:t>01/8</w:t>
      </w:r>
      <w:r>
        <w:rPr>
          <w:rFonts w:ascii="GHEA Grapalat" w:hAnsi="GHEA Grapalat"/>
          <w:bCs/>
          <w:lang w:val="hy-AM"/>
        </w:rPr>
        <w:noBreakHyphen/>
        <w:t>5/9578</w:t>
      </w:r>
      <w:r>
        <w:rPr>
          <w:rFonts w:ascii="GHEA Grapalat" w:hAnsi="GHEA Grapalat"/>
          <w:bCs/>
          <w:lang w:val="hy-AM"/>
        </w:rPr>
        <w:noBreakHyphen/>
        <w:t xml:space="preserve">2025 գրության կապակցությամբ, </w:t>
      </w:r>
      <w:r w:rsidRPr="0068522C">
        <w:rPr>
          <w:rFonts w:ascii="GHEA Grapalat" w:hAnsi="GHEA Grapalat"/>
          <w:bCs/>
          <w:lang w:val="hy-AM"/>
        </w:rPr>
        <w:t>կից ներկայացնում ենք Հաշվեքննիչ պալատի 202</w:t>
      </w:r>
      <w:r>
        <w:rPr>
          <w:rFonts w:ascii="GHEA Grapalat" w:hAnsi="GHEA Grapalat"/>
          <w:bCs/>
          <w:lang w:val="hy-AM"/>
        </w:rPr>
        <w:t>6</w:t>
      </w:r>
      <w:r w:rsidRPr="0068522C">
        <w:rPr>
          <w:rFonts w:ascii="GHEA Grapalat" w:hAnsi="GHEA Grapalat"/>
          <w:bCs/>
          <w:lang w:val="hy-AM"/>
        </w:rPr>
        <w:t xml:space="preserve"> թվականի</w:t>
      </w:r>
      <w:r>
        <w:rPr>
          <w:rFonts w:ascii="GHEA Grapalat" w:hAnsi="GHEA Grapalat"/>
          <w:bCs/>
          <w:lang w:val="hy-AM"/>
        </w:rPr>
        <w:t>,  ինչպես նաև 2027-2028 թվականների</w:t>
      </w:r>
      <w:r w:rsidRPr="0068522C">
        <w:rPr>
          <w:rFonts w:ascii="GHEA Grapalat" w:hAnsi="GHEA Grapalat"/>
          <w:bCs/>
          <w:lang w:val="hy-AM"/>
        </w:rPr>
        <w:t xml:space="preserve"> բյուջետային հայտ</w:t>
      </w:r>
      <w:r>
        <w:rPr>
          <w:rFonts w:ascii="GHEA Grapalat" w:hAnsi="GHEA Grapalat"/>
          <w:bCs/>
          <w:lang w:val="hy-AM"/>
        </w:rPr>
        <w:t>երը</w:t>
      </w:r>
      <w:r w:rsidRPr="0068522C">
        <w:rPr>
          <w:rFonts w:ascii="GHEA Grapalat" w:hAnsi="GHEA Grapalat"/>
          <w:bCs/>
          <w:lang w:val="hy-AM"/>
        </w:rPr>
        <w:t xml:space="preserve"> և ակնկալվող արդյունքային ցուցանիշները:</w:t>
      </w:r>
    </w:p>
    <w:p w14:paraId="0E8F7C2E" w14:textId="77777777" w:rsidR="002C442B" w:rsidRDefault="002C442B" w:rsidP="002C442B">
      <w:pPr>
        <w:spacing w:line="360" w:lineRule="auto"/>
        <w:ind w:firstLine="851"/>
        <w:jc w:val="both"/>
        <w:rPr>
          <w:rFonts w:ascii="GHEA Grapalat" w:hAnsi="GHEA Grapalat"/>
          <w:bCs/>
          <w:lang w:val="hy-AM"/>
        </w:rPr>
      </w:pPr>
      <w:r>
        <w:rPr>
          <w:rFonts w:ascii="GHEA Grapalat" w:hAnsi="GHEA Grapalat"/>
          <w:bCs/>
          <w:lang w:val="hy-AM"/>
        </w:rPr>
        <w:t xml:space="preserve">Հայտնում ենք նաև, որ «Հաշվեքննիչ պալատի մասին» օրենքի 35-րդ հոդվածի 6-րդ մասի համաձայն՝ </w:t>
      </w:r>
      <w:r w:rsidRPr="009F138D">
        <w:rPr>
          <w:rFonts w:ascii="GHEA Grapalat" w:hAnsi="GHEA Grapalat"/>
          <w:color w:val="000000"/>
          <w:shd w:val="clear" w:color="auto" w:fill="FFFFFF"/>
          <w:lang w:val="hy-AM"/>
        </w:rPr>
        <w:t xml:space="preserve">Հաշվեքննիչ պալատի բնականոն գործունեության ապահովման համար չնախատեսված ծախսերի ֆինանսավորման նպատակով Հաշվեքննիչ պալատի պահուստային </w:t>
      </w:r>
      <w:r>
        <w:rPr>
          <w:rFonts w:ascii="GHEA Grapalat" w:hAnsi="GHEA Grapalat"/>
          <w:bCs/>
          <w:lang w:val="hy-AM"/>
        </w:rPr>
        <w:t xml:space="preserve">ֆոնդի նախատեսումը, ըստ միջազգային ստանդարտների՝ բարձրագույն հաշվեքննության մարմինների ֆինանսական անկախության երաշխիքներից մեկն է։ Բյուջետային տարվա ընթացքում չկանխատեսված ծախսերի կարիք առաջանալու ռիսկը մշտապես առկա է և այդ դեպքերում՝ որպես այլըտնրանք դիտարկվող Կառավարության պահուստային ֆոնդից հատկացումների հնարավորությունը խնդրահարույց է, նկատի ունենալով, որ պետական մարմինները, որոնց նախաձեռնությամբ և ներկայացմամբ Կառավարությունն ընդունում է պահուստային ֆոնդից հատկացումների վերաբերյալ որոշումները՝ ենթակա են հաշվեքննության։ Որպես ֆինանսական անկախության երաշխիք՝ չկանխատեսված </w:t>
      </w:r>
      <w:r w:rsidRPr="002C442B">
        <w:rPr>
          <w:rFonts w:ascii="GHEA Grapalat" w:hAnsi="GHEA Grapalat"/>
          <w:bCs/>
          <w:lang w:val="hy-AM"/>
        </w:rPr>
        <w:t>(</w:t>
      </w:r>
      <w:r>
        <w:rPr>
          <w:rFonts w:ascii="GHEA Grapalat" w:hAnsi="GHEA Grapalat"/>
          <w:bCs/>
          <w:lang w:val="hy-AM"/>
        </w:rPr>
        <w:t xml:space="preserve">չնախատեսված) ծախսերը որոշակի չափով Հաշվեքննիչ պալատի որոշումների հիման վրա </w:t>
      </w:r>
      <w:r>
        <w:rPr>
          <w:rFonts w:ascii="GHEA Grapalat" w:hAnsi="GHEA Grapalat"/>
          <w:bCs/>
          <w:lang w:val="hy-AM"/>
        </w:rPr>
        <w:lastRenderedPageBreak/>
        <w:t xml:space="preserve">ֆինանսավորելու լիազորությունից բացի՝ Հաշվեքննիչ պալատի պահուստային ֆոնդի առկայությունը, բնականոն գործունեության ապահովմանը կարող է նպաստել նաև օպերատիվության տեսանկյունից՝ ի հաշիվ ծագած կարիքը Կառավարության պահուստային ֆոնդից գումարների հաստկացման ընթացակարգի տևողության համեմատ, էապես ավելի կարճ ժամանակահատվածում բավարարելու հնարավորության։ Ուստի խնդրում ենք հաշվի առնել, որ Հաշվեքննիչ պալատի պահուստային ֆոնդի առկայությունը բովանդակային նշանակություն ունի և հայտում ու բյուջեում դրա չներառելը նպատակահարմար չէ։ </w:t>
      </w:r>
    </w:p>
    <w:p w14:paraId="319BB4F9" w14:textId="77777777" w:rsidR="002C442B" w:rsidRDefault="002C442B" w:rsidP="002C442B">
      <w:pPr>
        <w:spacing w:line="360" w:lineRule="auto"/>
        <w:ind w:firstLine="851"/>
        <w:jc w:val="both"/>
        <w:rPr>
          <w:rFonts w:ascii="GHEA Grapalat" w:hAnsi="GHEA Grapalat"/>
          <w:lang w:val="hy-AM"/>
        </w:rPr>
      </w:pPr>
      <w:r>
        <w:rPr>
          <w:rFonts w:ascii="GHEA Grapalat" w:hAnsi="GHEA Grapalat"/>
          <w:lang w:val="hy-AM"/>
        </w:rPr>
        <w:t xml:space="preserve">Միաժամանակ հայտնում ենք, որ </w:t>
      </w:r>
      <w:r w:rsidRPr="0068522C">
        <w:rPr>
          <w:rFonts w:ascii="GHEA Grapalat" w:hAnsi="GHEA Grapalat"/>
          <w:lang w:val="hy-AM"/>
        </w:rPr>
        <w:t>«Հաշվեքննիչ պալատի մասին» օրենք</w:t>
      </w:r>
      <w:r>
        <w:rPr>
          <w:rFonts w:ascii="GHEA Grapalat" w:hAnsi="GHEA Grapalat"/>
          <w:lang w:val="hy-AM"/>
        </w:rPr>
        <w:t xml:space="preserve">ի 36-րդ հոդվածով սահմանված՝ </w:t>
      </w:r>
      <w:r w:rsidRPr="00981901">
        <w:rPr>
          <w:rFonts w:ascii="GHEA Grapalat" w:hAnsi="GHEA Grapalat"/>
          <w:lang w:val="hy-AM"/>
        </w:rPr>
        <w:t>հանրային սեփականության հաշվեքննության համար անհրաժեշտ էլեկտրոնային շտեմարաններին</w:t>
      </w:r>
      <w:r>
        <w:rPr>
          <w:rFonts w:ascii="GHEA Grapalat" w:hAnsi="GHEA Grapalat"/>
          <w:lang w:val="hy-AM"/>
        </w:rPr>
        <w:t xml:space="preserve"> և տեղեկատվական համակարգերին</w:t>
      </w:r>
      <w:r w:rsidRPr="00981901">
        <w:rPr>
          <w:rFonts w:ascii="GHEA Grapalat" w:hAnsi="GHEA Grapalat"/>
          <w:lang w:val="hy-AM"/>
        </w:rPr>
        <w:t xml:space="preserve"> հասանելիության ապահովման նպատակով, </w:t>
      </w:r>
      <w:r>
        <w:rPr>
          <w:rFonts w:ascii="GHEA Grapalat" w:hAnsi="GHEA Grapalat"/>
          <w:lang w:val="hy-AM"/>
        </w:rPr>
        <w:t xml:space="preserve">հայտում գնահատվել և ներառվել են </w:t>
      </w:r>
      <w:r w:rsidRPr="00981901">
        <w:rPr>
          <w:rFonts w:ascii="GHEA Grapalat" w:hAnsi="GHEA Grapalat"/>
          <w:lang w:val="hy-AM"/>
        </w:rPr>
        <w:t>անհրաժեշտ</w:t>
      </w:r>
      <w:r>
        <w:rPr>
          <w:rFonts w:ascii="GHEA Grapalat" w:hAnsi="GHEA Grapalat"/>
          <w:lang w:val="hy-AM"/>
        </w:rPr>
        <w:t xml:space="preserve"> տեխնիկական սարքավորումների և պարագաների ձեռքբերման ծախսեր, որոնք կենսական նշանակություն ունեն Հաշվեքննիչ պալատի պարտականությունների կատարման համար։</w:t>
      </w:r>
    </w:p>
    <w:p w14:paraId="058680C3" w14:textId="77777777" w:rsidR="00AC5254" w:rsidRDefault="00AC5254" w:rsidP="00AC5254">
      <w:pPr>
        <w:spacing w:line="360" w:lineRule="auto"/>
        <w:ind w:firstLine="851"/>
        <w:jc w:val="both"/>
        <w:rPr>
          <w:rFonts w:ascii="GHEA Grapalat" w:hAnsi="GHEA Grapalat"/>
          <w:lang w:val="hy-AM"/>
        </w:rPr>
      </w:pPr>
      <w:r>
        <w:rPr>
          <w:rFonts w:ascii="GHEA Grapalat" w:hAnsi="GHEA Grapalat"/>
          <w:lang w:val="hy-AM"/>
        </w:rPr>
        <w:t>Միաժամանակ հայտնում ենք, որ Հաշվեքննիչ պալատի վարչական շենքի խնդիրը մինչ այժմ լուծում չի ստացել, ուստի նախորդ տարիների պետական բյուջեներում, որպես լրացուցիչ առաջնահերթություն համապատասխան հավելվածում Հաշվեքննիչ պալատի համար նախատեսված գումարը առաջարկում ենք ներառել նաև 2026 թվականի բյուջեի նախագծում։</w:t>
      </w:r>
    </w:p>
    <w:p w14:paraId="3D7A7A24" w14:textId="77777777" w:rsidR="002C442B" w:rsidRDefault="002C442B" w:rsidP="002C442B">
      <w:pPr>
        <w:spacing w:line="360" w:lineRule="auto"/>
        <w:ind w:firstLine="851"/>
        <w:jc w:val="both"/>
        <w:rPr>
          <w:rFonts w:ascii="GHEA Grapalat" w:hAnsi="GHEA Grapalat"/>
          <w:lang w:val="hy-AM"/>
        </w:rPr>
      </w:pPr>
      <w:bookmarkStart w:id="0" w:name="_Hlk202188753"/>
      <w:r>
        <w:rPr>
          <w:rFonts w:ascii="GHEA Grapalat" w:hAnsi="GHEA Grapalat"/>
          <w:lang w:val="hy-AM"/>
        </w:rPr>
        <w:t>Առդիր՝ հինգ էլեկտրոնային փաստաթուղթ։</w:t>
      </w:r>
    </w:p>
    <w:p w14:paraId="1EAC8E12" w14:textId="77777777" w:rsidR="002C442B" w:rsidRPr="0068522C" w:rsidRDefault="002C442B" w:rsidP="002C442B">
      <w:pPr>
        <w:spacing w:line="360" w:lineRule="auto"/>
        <w:ind w:firstLine="851"/>
        <w:jc w:val="both"/>
        <w:rPr>
          <w:rFonts w:ascii="GHEA Grapalat" w:hAnsi="GHEA Grapalat"/>
          <w:lang w:val="hy-AM"/>
        </w:rPr>
      </w:pPr>
    </w:p>
    <w:tbl>
      <w:tblPr>
        <w:tblStyle w:val="TableGrid"/>
        <w:tblpPr w:leftFromText="180" w:rightFromText="180" w:vertAnchor="text" w:horzAnchor="margin" w:tblpXSpec="center" w:tblpY="13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1989"/>
        <w:gridCol w:w="4394"/>
      </w:tblGrid>
      <w:tr w:rsidR="002C442B" w:rsidRPr="00412353" w14:paraId="38853388" w14:textId="77777777" w:rsidTr="0033324B">
        <w:trPr>
          <w:trHeight w:val="567"/>
        </w:trPr>
        <w:tc>
          <w:tcPr>
            <w:tcW w:w="2122" w:type="dxa"/>
          </w:tcPr>
          <w:bookmarkEnd w:id="0"/>
          <w:p w14:paraId="5CD31DF5" w14:textId="77777777" w:rsidR="002C442B" w:rsidRPr="00412353" w:rsidRDefault="002C442B" w:rsidP="0033324B">
            <w:pPr>
              <w:spacing w:line="360" w:lineRule="auto"/>
              <w:jc w:val="both"/>
              <w:rPr>
                <w:rFonts w:ascii="GHEA Grapalat" w:hAnsi="GHEA Grapalat"/>
                <w:lang w:val="hy-AM"/>
              </w:rPr>
            </w:pPr>
            <w:r w:rsidRPr="00412353">
              <w:rPr>
                <w:rFonts w:ascii="GHEA Grapalat" w:hAnsi="GHEA Grapalat"/>
                <w:lang w:val="hy-AM"/>
              </w:rPr>
              <w:t>ՀԱՐԳԱՆՔՈՎ</w:t>
            </w:r>
          </w:p>
        </w:tc>
        <w:tc>
          <w:tcPr>
            <w:tcW w:w="1989" w:type="dxa"/>
            <w:vMerge w:val="restart"/>
          </w:tcPr>
          <w:p w14:paraId="2A311C8B" w14:textId="36474120" w:rsidR="002C442B" w:rsidRPr="00412353" w:rsidRDefault="00D444CA" w:rsidP="0033324B">
            <w:pPr>
              <w:spacing w:line="360" w:lineRule="auto"/>
              <w:jc w:val="both"/>
              <w:rPr>
                <w:rFonts w:ascii="GHEA Grapalat" w:hAnsi="GHEA Grapalat"/>
                <w:lang w:val="hy-AM"/>
              </w:rPr>
            </w:pPr>
            <w:hyperlink r:id="rId8" w:tooltip="Ctrl+Click to validate and learn more about this digital signature" w:history="1">
              <w:r>
                <w:object w:dxaOrig="1440" w:dyaOrig="1440" w14:anchorId="1B53DF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67.5pt;height:50.5pt" o:ole="">
                    <v:imagedata r:id="rId9" o:title=""/>
                  </v:shape>
                  <w:control r:id="rId10" w:name="ArGrDigsig1" w:shapeid="_x0000_i1034"/>
                </w:object>
              </w:r>
            </w:hyperlink>
            <w:hyperlink r:id="rId11" w:tooltip="Ctrl+Click to validate and learn more about this digital signature" w:history="1"/>
            <w:hyperlink r:id="rId12" w:tooltip="Ctrl+Click to validate and learn more about this digital signature" w:history="1"/>
          </w:p>
        </w:tc>
        <w:tc>
          <w:tcPr>
            <w:tcW w:w="4394" w:type="dxa"/>
          </w:tcPr>
          <w:p w14:paraId="3920C07C" w14:textId="77777777" w:rsidR="002C442B" w:rsidRPr="00412353" w:rsidRDefault="002C442B" w:rsidP="0033324B">
            <w:pPr>
              <w:spacing w:line="360" w:lineRule="auto"/>
              <w:jc w:val="both"/>
              <w:rPr>
                <w:rFonts w:ascii="GHEA Grapalat" w:hAnsi="GHEA Grapalat"/>
                <w:lang w:val="hy-AM"/>
              </w:rPr>
            </w:pPr>
          </w:p>
        </w:tc>
      </w:tr>
      <w:tr w:rsidR="002C442B" w:rsidRPr="00412353" w14:paraId="0BC113E7" w14:textId="77777777" w:rsidTr="0033324B">
        <w:trPr>
          <w:trHeight w:val="794"/>
        </w:trPr>
        <w:tc>
          <w:tcPr>
            <w:tcW w:w="2122" w:type="dxa"/>
          </w:tcPr>
          <w:p w14:paraId="6916C41E" w14:textId="77777777" w:rsidR="002C442B" w:rsidRPr="00412353" w:rsidRDefault="002C442B" w:rsidP="0033324B">
            <w:pPr>
              <w:spacing w:line="360" w:lineRule="auto"/>
              <w:jc w:val="both"/>
              <w:rPr>
                <w:rFonts w:ascii="GHEA Grapalat" w:hAnsi="GHEA Grapalat"/>
                <w:lang w:val="hy-AM"/>
              </w:rPr>
            </w:pPr>
          </w:p>
        </w:tc>
        <w:tc>
          <w:tcPr>
            <w:tcW w:w="1989" w:type="dxa"/>
            <w:vMerge/>
          </w:tcPr>
          <w:p w14:paraId="296E9954" w14:textId="77777777" w:rsidR="002C442B" w:rsidRPr="00412353" w:rsidRDefault="002C442B" w:rsidP="0033324B">
            <w:pPr>
              <w:spacing w:line="360" w:lineRule="auto"/>
              <w:jc w:val="both"/>
              <w:rPr>
                <w:rFonts w:ascii="GHEA Grapalat" w:hAnsi="GHEA Grapalat"/>
                <w:lang w:val="hy-AM"/>
              </w:rPr>
            </w:pPr>
          </w:p>
        </w:tc>
        <w:tc>
          <w:tcPr>
            <w:tcW w:w="4394" w:type="dxa"/>
          </w:tcPr>
          <w:p w14:paraId="12FCEA9C" w14:textId="77777777" w:rsidR="002C442B" w:rsidRPr="00412353" w:rsidRDefault="002C442B" w:rsidP="0033324B">
            <w:pPr>
              <w:spacing w:line="360" w:lineRule="auto"/>
              <w:jc w:val="both"/>
              <w:rPr>
                <w:rFonts w:ascii="GHEA Grapalat" w:hAnsi="GHEA Grapalat"/>
                <w:lang w:val="hy-AM"/>
              </w:rPr>
            </w:pPr>
            <w:r w:rsidRPr="00412353">
              <w:rPr>
                <w:rFonts w:ascii="GHEA Grapalat" w:hAnsi="GHEA Grapalat"/>
                <w:lang w:val="hy-AM"/>
              </w:rPr>
              <w:t>ԱՏՈՄ ՋԱՆՋՈՒՂԱԶՅԱՆ</w:t>
            </w:r>
          </w:p>
        </w:tc>
      </w:tr>
    </w:tbl>
    <w:p w14:paraId="0925455C" w14:textId="77777777" w:rsidR="002C442B" w:rsidRPr="00412353" w:rsidRDefault="002C442B" w:rsidP="002C442B">
      <w:pPr>
        <w:rPr>
          <w:rFonts w:ascii="GHEA Grapalat" w:hAnsi="GHEA Grapalat"/>
        </w:rPr>
      </w:pPr>
    </w:p>
    <w:p w14:paraId="75E295FD" w14:textId="77777777" w:rsidR="002C442B" w:rsidRPr="00412353" w:rsidRDefault="002C442B" w:rsidP="002C442B">
      <w:pPr>
        <w:rPr>
          <w:rFonts w:ascii="GHEA Grapalat" w:hAnsi="GHEA Grapalat"/>
        </w:rPr>
      </w:pPr>
    </w:p>
    <w:p w14:paraId="10A0F443" w14:textId="77777777" w:rsidR="002C442B" w:rsidRPr="00412353" w:rsidRDefault="002C442B" w:rsidP="002C442B">
      <w:pPr>
        <w:rPr>
          <w:rFonts w:ascii="GHEA Grapalat" w:hAnsi="GHEA Grapalat"/>
        </w:rPr>
      </w:pPr>
    </w:p>
    <w:p w14:paraId="09C770CE" w14:textId="77777777" w:rsidR="002C442B" w:rsidRPr="00412353" w:rsidRDefault="002C442B" w:rsidP="002C442B">
      <w:pPr>
        <w:rPr>
          <w:rFonts w:ascii="GHEA Grapalat" w:hAnsi="GHEA Grapalat"/>
        </w:rPr>
      </w:pPr>
    </w:p>
    <w:p w14:paraId="433F46BC" w14:textId="77777777" w:rsidR="002C442B" w:rsidRPr="00412353" w:rsidRDefault="002C442B" w:rsidP="002C442B">
      <w:pPr>
        <w:rPr>
          <w:rFonts w:ascii="GHEA Grapalat" w:hAnsi="GHEA Grapalat"/>
        </w:rPr>
      </w:pPr>
    </w:p>
    <w:p w14:paraId="6D89611A" w14:textId="77777777" w:rsidR="002C442B" w:rsidRPr="00D31B86" w:rsidRDefault="002C442B" w:rsidP="002C442B">
      <w:pPr>
        <w:rPr>
          <w:rFonts w:ascii="GHEA Grapalat" w:hAnsi="GHEA Grapalat"/>
          <w:sz w:val="16"/>
          <w:szCs w:val="16"/>
        </w:rPr>
      </w:pPr>
      <w:r>
        <w:rPr>
          <w:sz w:val="16"/>
          <w:szCs w:val="16"/>
        </w:rPr>
        <w:t xml:space="preserve">   </w:t>
      </w:r>
    </w:p>
    <w:p w14:paraId="4A5F153C" w14:textId="77777777" w:rsidR="002C442B" w:rsidRPr="00D31B86" w:rsidRDefault="002C442B" w:rsidP="002C442B">
      <w:pPr>
        <w:rPr>
          <w:rFonts w:ascii="GHEA Grapalat" w:hAnsi="GHEA Grapalat"/>
        </w:rPr>
      </w:pPr>
    </w:p>
    <w:p w14:paraId="4AB51D67" w14:textId="739FCA3F" w:rsidR="00F50F36" w:rsidRDefault="00F50F36"/>
    <w:sectPr w:rsidR="00F50F36" w:rsidSect="002C442B">
      <w:footerReference w:type="default" r:id="rId13"/>
      <w:pgSz w:w="12240" w:h="15840"/>
      <w:pgMar w:top="1134" w:right="567" w:bottom="1418"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A55D0" w14:textId="77777777" w:rsidR="009D7E0A" w:rsidRDefault="009D7E0A">
      <w:r>
        <w:separator/>
      </w:r>
    </w:p>
  </w:endnote>
  <w:endnote w:type="continuationSeparator" w:id="0">
    <w:p w14:paraId="1BC9317E" w14:textId="77777777" w:rsidR="009D7E0A" w:rsidRDefault="009D7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0848D" w14:textId="77777777" w:rsidR="002C442B" w:rsidRPr="0048183C" w:rsidRDefault="002C442B" w:rsidP="0068522C">
    <w:pPr>
      <w:rPr>
        <w:rFonts w:ascii="GHEA Grapalat" w:hAnsi="GHEA Grapalat"/>
        <w:sz w:val="16"/>
        <w:szCs w:val="16"/>
      </w:rPr>
    </w:pPr>
    <w:r w:rsidRPr="00D31B86">
      <w:rPr>
        <w:rFonts w:ascii="GHEA Grapalat" w:hAnsi="GHEA Grapalat"/>
        <w:sz w:val="16"/>
        <w:szCs w:val="16"/>
        <w:lang w:val="hy-AM"/>
      </w:rPr>
      <w:t xml:space="preserve">Կատարող՝ </w:t>
    </w:r>
    <w:r>
      <w:rPr>
        <w:rFonts w:ascii="GHEA Grapalat" w:hAnsi="GHEA Grapalat"/>
        <w:sz w:val="16"/>
        <w:szCs w:val="16"/>
      </w:rPr>
      <w:t>Ծ. Բեդիրյան</w:t>
    </w:r>
  </w:p>
  <w:p w14:paraId="3439CB3F" w14:textId="77777777" w:rsidR="002C442B" w:rsidRPr="0068522C" w:rsidRDefault="002C442B" w:rsidP="0068522C">
    <w:pPr>
      <w:rPr>
        <w:lang w:val="hy-AM"/>
      </w:rPr>
    </w:pPr>
    <w:r w:rsidRPr="00D31B86">
      <w:rPr>
        <w:rFonts w:ascii="GHEA Grapalat" w:hAnsi="GHEA Grapalat"/>
        <w:sz w:val="16"/>
        <w:szCs w:val="16"/>
      </w:rPr>
      <w:t>Հեռ 01188811</w:t>
    </w:r>
    <w:r>
      <w:rPr>
        <w:rFonts w:ascii="GHEA Grapalat" w:hAnsi="GHEA Grapalat"/>
        <w:sz w:val="16"/>
        <w:szCs w:val="16"/>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E6849" w14:textId="77777777" w:rsidR="009D7E0A" w:rsidRDefault="009D7E0A">
      <w:r>
        <w:separator/>
      </w:r>
    </w:p>
  </w:footnote>
  <w:footnote w:type="continuationSeparator" w:id="0">
    <w:p w14:paraId="08EEE32D" w14:textId="77777777" w:rsidR="009D7E0A" w:rsidRDefault="009D7E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08"/>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42B"/>
    <w:rsid w:val="00094E15"/>
    <w:rsid w:val="002B35A7"/>
    <w:rsid w:val="002C442B"/>
    <w:rsid w:val="004901AC"/>
    <w:rsid w:val="007040F4"/>
    <w:rsid w:val="00812765"/>
    <w:rsid w:val="009129DF"/>
    <w:rsid w:val="009D7E0A"/>
    <w:rsid w:val="00AC5254"/>
    <w:rsid w:val="00D444CA"/>
    <w:rsid w:val="00E44E39"/>
    <w:rsid w:val="00F50F36"/>
    <w:rsid w:val="00F6307D"/>
    <w:rsid w:val="00FD0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B0D2C"/>
  <w15:chartTrackingRefBased/>
  <w15:docId w15:val="{0F8ACAD3-5F47-44A0-9883-B9E5BCFA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y-AM" w:eastAsia="en-US" w:bidi="ar-SA"/>
        <w14:ligatures w14:val="standardContextual"/>
      </w:rPr>
    </w:rPrDefault>
    <w:pPrDefault>
      <w:pPr>
        <w:spacing w:line="360"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442B"/>
    <w:pPr>
      <w:spacing w:line="240" w:lineRule="auto"/>
      <w:jc w:val="left"/>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C442B"/>
    <w:pPr>
      <w:spacing w:line="240" w:lineRule="auto"/>
      <w:jc w:val="left"/>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44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86188">
      <w:bodyDiv w:val="1"/>
      <w:marLeft w:val="0"/>
      <w:marRight w:val="0"/>
      <w:marTop w:val="0"/>
      <w:marBottom w:val="0"/>
      <w:divBdr>
        <w:top w:val="none" w:sz="0" w:space="0" w:color="auto"/>
        <w:left w:val="none" w:sz="0" w:space="0" w:color="auto"/>
        <w:bottom w:val="none" w:sz="0" w:space="0" w:color="auto"/>
        <w:right w:val="none" w:sz="0" w:space="0" w:color="auto"/>
      </w:divBdr>
    </w:div>
    <w:div w:id="1302073980">
      <w:bodyDiv w:val="1"/>
      <w:marLeft w:val="0"/>
      <w:marRight w:val="0"/>
      <w:marTop w:val="0"/>
      <w:marBottom w:val="0"/>
      <w:divBdr>
        <w:top w:val="none" w:sz="0" w:space="0" w:color="auto"/>
        <w:left w:val="none" w:sz="0" w:space="0" w:color="auto"/>
        <w:bottom w:val="none" w:sz="0" w:space="0" w:color="auto"/>
        <w:right w:val="none" w:sz="0" w:space="0" w:color="auto"/>
      </w:divBdr>
    </w:div>
    <w:div w:id="159628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x.com/about-cosign-digital-signatures"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intrel@cocmail.am" TargetMode="External"/><Relationship Id="rId12" Type="http://schemas.openxmlformats.org/officeDocument/2006/relationships/hyperlink" Target="http://www.arx.com/about-cosign-digital-signatur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arx.com/about-cosign-digital-signatures"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control" Target="activeX/activeX1.xml"/><Relationship Id="rId4" Type="http://schemas.openxmlformats.org/officeDocument/2006/relationships/footnotes" Target="footnotes.xml"/><Relationship Id="rId9" Type="http://schemas.openxmlformats.org/officeDocument/2006/relationships/image" Target="media/image2.wmf"/><Relationship Id="rId14" Type="http://schemas.openxmlformats.org/officeDocument/2006/relationships/fontTable" Target="fontTable.xml"/></Relationships>
</file>

<file path=word/activeX/activeX1.xml><?xml version="1.0" encoding="utf-8"?>
<ax:ocx xmlns:ax="http://schemas.microsoft.com/office/2006/activeX" xmlns:r="http://schemas.openxmlformats.org/officeDocument/2006/relationships" ax:classid="{88FA53CA-BD27-11D7-92F0-00104B2E9C47}" ax:persistence="persistPropertyBag">
  <ax:ocxPr ax:name="ArDigSig" ax:value="ArDigSig"/>
  <ax:ocxPr ax:name="SigVersion" ax:value="40600000"/>
  <ax:ocxPr ax:name="SigSerialNumber" ax:value="0"/>
  <ax:ocxPr ax:name="SigValueKind" ax:value="8"/>
  <ax:ocxPr ax:name="SigKind" ax:value="1"/>
  <ax:ocxPr ax:name="SigXpCompatible" ax:value="2"/>
  <ax:ocxPr ax:name="SigSizePack" ax:value="TQkAAO0GAAA="/>
  <ax:ocxPr ax:name="SigDrawingDetails" ax:value="1"/>
  <ax:ocxPr ax:name="SigDrawTitles" ax:value="0"/>
  <ax:ocxPr ax:name="SigHashAlg" ax:value="32772"/>
  <ax:ocxPr ax:name="SigImageFormat" ax:value="2"/>
  <ax:ocxPr ax:name="SigExcelScope" ax:value="0"/>
  <ax:ocxPr ax:name="SigExcelApplSigningElements" ax:value="0"/>
  <ax:ocxPr ax:name="SigExcelSheetNumber" ax:value="0"/>
  <ax:ocxPr ax:name="SigExcelSelection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Story" ax:value="0"/>
  <ax:ocxPr ax:name="SigWordScope" ax:value="2"/>
  <ax:ocxPr ax:name="SigWordApplSigningElements" ax:value="1"/>
  <ax:ocxPr ax:name="SigWordSectionsPack" ax:value="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
  <ax:ocxPr ax:name="SigWordApplField" ax:value="2"/>
  <ax:ocxPr ax:name="SigSignatureClearPolicy" ax:value="0"/>
  <ax:ocxPr ax:name="SigAllowReason" ax:value="0"/>
  <ax:ocxPr ax:name="SigWordFormFieldsAndControls" ax:value="1"/>
  <ax:ocxPr ax:name="SigCustomFieldPack0" ax:value="AAAAAAAAAAAAAAAAAAAAAA=="/>
  <ax:ocxPr ax:name="SigCustomFieldPack1" ax:value="AAAAAAAAAAAAAAAAAAAAAA=="/>
  <ax:ocxPr ax:name="SigCustomFieldPack2" ax:value="AAAAAAAAAAAAAAAAAAAAAA=="/>
  <ax:ocxPr ax:name="SigCustomFieldPack3" ax:value="AAAAAAAAAAAAAAAAAAAAAA=="/>
  <ax:ocxPr ax:name="SigCustomFieldPack4" ax:value="AAAAAAAAAAAAAAAAAAAAAA=="/>
  <ax:ocxPr ax:name="SigAllowTitle" ax:value="0"/>
  <ax:ocxPr ax:name="SigDrawingMethod" ax:value="1"/>
  <ax:ocxPr ax:name="SigLogoFormat" ax:value="-2147483648"/>
  <ax:ocxPr ax:name="SigImageType" ax:value="2"/>
  <ax:ocxPr ax:name="SigFontSize" ax:value="0"/>
  <ax:ocxPr ax:name="SigFontColor" ax:value="0"/>
  <ax:ocxPr ax:name="SigWordActiveXObjectInformation" ax:value="2"/>
  <ax:ocxPr ax:name="SigEmptyFieldLabel" ax:value="CoSign Digital Signature"/>
  <ax:ocxPr ax:name="SigTimePack" ax:value="MgAwADIANQAtADAANwAtADAAMwAgADEAMgA6ADUAMwAAAAAAAAAAAAAAAAAAAAAAAAAAAAAAAAAAAAAAAAAAAAAAAAAAAAAAAAAAAAAAAAAAAAAAAAAAAAAAAAAAAAAAAAAAAAAAAAAAAAAAAAAAAAAAAAAAAAAAAAAAAAAAAADpBwcABAADAAwANQAPAAAA8AAAAA=="/>
  <ax:ocxPr ax:name="SigTimeFormatPack" ax:value="SABIADoAbQBtAAAAdAAAAAAAAAAAAAAAAAAAAAAAAAAAAAAAAAAAAAAAAAAAAAAAAAAAAAAAAAAAAAAAAAAAAHkAeQB5AHkALQBNAE0ALQBkAGQAAAAAAAAAAAAAAAAAAAAAAAAAAAAAAAAAAAAAAAAAAAAAAAAAAAAAAAAAAAAAAAAA"/>
  <ax:ocxPr ax:name="SigName" ax:value="ArGrDigsig1"/>
  <ax:ocxPr ax:name="SigImageGraphics" ax:value="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"/>
  <ax:ocxPr ax:name="SigAllowFieldAttributions" ax:value="1"/>
  <ax:ocxPr ax:name="SigSignatureValue" ax:value="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"/>
</ax:ocx>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310</Words>
  <Characters>2496</Characters>
  <Application>Microsoft Office Word</Application>
  <DocSecurity>0</DocSecurity>
  <Lines>63</Lines>
  <Paragraphs>16</Paragraphs>
  <ScaleCrop>false</ScaleCrop>
  <Company/>
  <LinksUpToDate>false</LinksUpToDate>
  <CharactersWithSpaces>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Vazgen Harutyunyan</dc:creator>
  <cp:keywords>https://mul2.armsai.am/tasks/20465/oneclick?token=879d4e259d1cbf9359bad6aff6b3893b</cp:keywords>
  <dc:description/>
  <cp:lastModifiedBy>Atom Janjughazyan</cp:lastModifiedBy>
  <cp:revision>3</cp:revision>
  <dcterms:created xsi:type="dcterms:W3CDTF">2025-07-02T13:18:00Z</dcterms:created>
  <dcterms:modified xsi:type="dcterms:W3CDTF">2025-07-03T08:51:00Z</dcterms:modified>
</cp:coreProperties>
</file>